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Heading1"/>
        <w:contextualSpacing w:val="0"/>
        <w:jc w:val="center"/>
        <w:rPr>
          <w:rFonts w:ascii="Palatino Linotype" w:cs="Palatino Linotype" w:eastAsia="Palatino Linotype" w:hAnsi="Palatino Linotype"/>
          <w:sz w:val="28"/>
          <w:szCs w:val="28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28"/>
          <w:szCs w:val="28"/>
          <w:rtl w:val="0"/>
        </w:rPr>
        <w:t xml:space="preserve">Midterm 1</w:t>
      </w:r>
      <w:r w:rsidDel="00000000" w:rsidR="00000000" w:rsidRPr="00000000">
        <w:rPr>
          <w:rFonts w:ascii="Palatino Linotype" w:cs="Palatino Linotype" w:eastAsia="Palatino Linotype" w:hAnsi="Palatino Linotype"/>
          <w:sz w:val="28"/>
          <w:szCs w:val="28"/>
          <w:rtl w:val="0"/>
        </w:rPr>
        <w:t xml:space="preserve"> – Workflow Example with Three Developers Implementing in Parallel Three Maintenance Tasks on Different Task-Branches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rFonts w:ascii="Palatino Linotype" w:cs="Palatino Linotype" w:eastAsia="Palatino Linotype" w:hAnsi="Palatino Linotype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contextualSpacing w:val="0"/>
        <w:rPr>
          <w:rFonts w:ascii="Palatino Linotype" w:cs="Palatino Linotype" w:eastAsia="Palatino Linotype" w:hAnsi="Palatino Linotype"/>
          <w:i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GIT_VISUALIZATION_ALL_BRANCHES after completing Step 0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: </w:t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572000"/>
            <wp:effectExtent b="0" l="0" r="0" t="0"/>
            <wp:docPr id="2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25.71428571428567" w:lineRule="auto"/>
        <w:contextualSpacing w:val="0"/>
        <w:rPr/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</w:rPr>
        <w:drawing>
          <wp:inline distB="114300" distT="114300" distL="114300" distR="114300">
            <wp:extent cx="6858000" cy="3149600"/>
            <wp:effectExtent b="0" l="0" r="0" t="0"/>
            <wp:docPr id="1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contextualSpacing w:val="0"/>
        <w:rPr>
          <w:rFonts w:ascii="Palatino Linotype" w:cs="Palatino Linotype" w:eastAsia="Palatino Linotype" w:hAnsi="Palatino Linotype"/>
          <w:i w:val="1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GIT_VISUALIZATION_ALL_BRANCHES after completing Step 1</w:t>
      </w:r>
      <w:r w:rsidDel="00000000" w:rsidR="00000000" w:rsidRPr="00000000">
        <w:rPr>
          <w:rFonts w:ascii="Palatino Linotype" w:cs="Palatino Linotype" w:eastAsia="Palatino Linotype" w:hAnsi="Palatino Linotype"/>
          <w:i w:val="1"/>
          <w:rtl w:val="0"/>
        </w:rPr>
        <w:t xml:space="preserve">: </w:t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3962400"/>
            <wp:effectExtent b="0" l="0" r="0" t="0"/>
            <wp:docPr id="1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3942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10414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5720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2743200"/>
            <wp:effectExtent b="0" l="0" r="0" t="0"/>
            <wp:docPr id="2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contextualSpacing w:val="0"/>
        <w:rPr>
          <w:rFonts w:ascii="Palatino Linotype" w:cs="Palatino Linotype" w:eastAsia="Palatino Linotype" w:hAnsi="Palatino Linotype"/>
        </w:rPr>
      </w:pPr>
      <w:bookmarkStart w:colFirst="0" w:colLast="0" w:name="_oz624p4cc7ah" w:id="0"/>
      <w:bookmarkEnd w:id="0"/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GIT_VISUALIZATION_ALL_BRANCHES after completing Step 2:</w:t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1498600"/>
            <wp:effectExtent b="0" l="0" r="0" t="0"/>
            <wp:docPr id="2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572000"/>
            <wp:effectExtent b="0" l="0" r="0" t="0"/>
            <wp:docPr id="3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2654300"/>
            <wp:effectExtent b="0" l="0" r="0" t="0"/>
            <wp:docPr id="1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contextualSpacing w:val="0"/>
        <w:rPr>
          <w:rFonts w:ascii="Palatino Linotype" w:cs="Palatino Linotype" w:eastAsia="Palatino Linotype" w:hAnsi="Palatino Linotype"/>
        </w:rPr>
      </w:pPr>
      <w:bookmarkStart w:colFirst="0" w:colLast="0" w:name="_f31jjcs9sjm" w:id="1"/>
      <w:bookmarkEnd w:id="1"/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GIT_VISUALIZATION_ALL_BRANCHES after completing Step 3:</w:t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3911600"/>
            <wp:effectExtent b="0" l="0" r="0" t="0"/>
            <wp:docPr id="3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1092200"/>
            <wp:effectExtent b="0" l="0" r="0" t="0"/>
            <wp:docPr id="2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572000"/>
            <wp:effectExtent b="0" l="0" r="0" t="0"/>
            <wp:docPr id="1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2324100"/>
            <wp:effectExtent b="0" l="0" r="0" t="0"/>
            <wp:docPr id="2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contextualSpacing w:val="0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GIT_VISUALIZATION_ALL_BRANCHES after completing Step 4: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572000"/>
            <wp:effectExtent b="0" l="0" r="0" t="0"/>
            <wp:docPr id="1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2425700"/>
            <wp:effectExtent b="0" l="0" r="0" t="0"/>
            <wp:docPr id="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contextualSpacing w:val="0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GIT_VISUALIZATION_ALL_BRANCHES after completing Step 5:</w:t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154940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572000"/>
            <wp:effectExtent b="0" l="0" r="0" t="0"/>
            <wp:docPr id="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21463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contextualSpacing w:val="0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GIT_VISUALIZATION_ALL_BRANCHES after completing Step 6:</w:t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3784600"/>
            <wp:effectExtent b="0" l="0" r="0" t="0"/>
            <wp:docPr id="1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39497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1066800"/>
            <wp:effectExtent b="0" l="0" r="0" t="0"/>
            <wp:docPr id="1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572000"/>
            <wp:effectExtent b="0" l="0" r="0" t="0"/>
            <wp:docPr id="2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448425" cy="1857375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contextualSpacing w:val="0"/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GIT_MERGE_CONFLICT_VISUALIZATION after completing Step 7:</w:t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572000"/>
            <wp:effectExtent b="0" l="0" r="0" t="0"/>
            <wp:docPr id="1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572000"/>
            <wp:effectExtent b="0" l="0" r="0" t="0"/>
            <wp:docPr id="2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contextualSpacing w:val="0"/>
        <w:rPr>
          <w:rFonts w:ascii="Palatino Linotype" w:cs="Palatino Linotype" w:eastAsia="Palatino Linotype" w:hAnsi="Palatino Linotype"/>
        </w:rPr>
      </w:pPr>
      <w:bookmarkStart w:colFirst="0" w:colLast="0" w:name="_ikp4r2jtylgv" w:id="2"/>
      <w:bookmarkEnd w:id="2"/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GIT_VISUALIZATION_ALL_BRANCHES after completing Step 8:</w:t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1930400"/>
            <wp:effectExtent b="0" l="0" r="0" t="0"/>
            <wp:docPr id="2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572000"/>
            <wp:effectExtent b="0" l="0" r="0" t="0"/>
            <wp:docPr id="3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34150" cy="1933575"/>
            <wp:effectExtent b="0" l="0" r="0" t="0"/>
            <wp:docPr id="1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contextualSpacing w:val="0"/>
        <w:rPr>
          <w:rFonts w:ascii="Palatino Linotype" w:cs="Palatino Linotype" w:eastAsia="Palatino Linotype" w:hAnsi="Palatino Linotype"/>
        </w:rPr>
      </w:pPr>
      <w:bookmarkStart w:colFirst="0" w:colLast="0" w:name="_taactyigvtld" w:id="3"/>
      <w:bookmarkEnd w:id="3"/>
      <w:r w:rsidDel="00000000" w:rsidR="00000000" w:rsidRPr="00000000">
        <w:rPr>
          <w:rFonts w:ascii="Palatino Linotype" w:cs="Palatino Linotype" w:eastAsia="Palatino Linotype" w:hAnsi="Palatino Linotype"/>
          <w:rtl w:val="0"/>
        </w:rPr>
        <w:t xml:space="preserve">GIT_VISUALIZATION_ALL_BRANCHES after completing Step 9:</w:t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1536700"/>
            <wp:effectExtent b="0" l="0" r="0" t="0"/>
            <wp:docPr id="2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858000" cy="4572000"/>
            <wp:effectExtent b="0" l="0" r="0" t="0"/>
            <wp:docPr id="1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162675" cy="2009775"/>
            <wp:effectExtent b="0" l="0" r="0" t="0"/>
            <wp:docPr id="2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8" w:type="default"/>
      <w:footerReference r:id="rId39" w:type="default"/>
      <w:pgSz w:h="15840" w:w="12240"/>
      <w:pgMar w:bottom="720" w:top="180" w:left="720" w:right="720" w:header="18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ourier New"/>
  <w:font w:name="Times New Roman"/>
  <w:font w:name="Palatino Linotyp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6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contextualSpacing w:val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"/>
      <w:tblW w:w="9792.0" w:type="dxa"/>
      <w:jc w:val="left"/>
      <w:tblInd w:w="360.0" w:type="dxa"/>
      <w:tblLayout w:type="fixed"/>
      <w:tblLook w:val="0400"/>
    </w:tblPr>
    <w:tblGrid>
      <w:gridCol w:w="4907"/>
      <w:gridCol w:w="4885"/>
      <w:tblGridChange w:id="0">
        <w:tblGrid>
          <w:gridCol w:w="4907"/>
          <w:gridCol w:w="4885"/>
        </w:tblGrid>
      </w:tblGridChange>
    </w:tblGrid>
    <w:tr>
      <w:tc>
        <w:tcPr>
          <w:shd w:fill="auto" w:val="clear"/>
        </w:tcPr>
        <w:p w:rsidR="00000000" w:rsidDel="00000000" w:rsidP="00000000" w:rsidRDefault="00000000" w:rsidRPr="00000000" w14:paraId="0000003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360" w:firstLine="0"/>
            <w:contextualSpacing w:val="0"/>
            <w:jc w:val="left"/>
            <w:rPr>
              <w:rFonts w:ascii="Palatino Linotype" w:cs="Palatino Linotype" w:eastAsia="Palatino Linotype" w:hAnsi="Palatino Linotype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shd w:fill="auto" w:val="clear"/>
        </w:tcPr>
        <w:p w:rsidR="00000000" w:rsidDel="00000000" w:rsidP="00000000" w:rsidRDefault="00000000" w:rsidRPr="00000000" w14:paraId="0000003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contextualSpacing w:val="0"/>
            <w:jc w:val="right"/>
            <w:rPr>
              <w:rFonts w:ascii="Palatino Linotype" w:cs="Palatino Linotype" w:eastAsia="Palatino Linotype" w:hAnsi="Palatino Linotype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Palatino Linotype" w:cs="Palatino Linotype" w:eastAsia="Palatino Linotype" w:hAnsi="Palatino Linotype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Page </w:t>
          </w:r>
          <w:r w:rsidDel="00000000" w:rsidR="00000000" w:rsidRPr="00000000">
            <w:rPr>
              <w:rFonts w:ascii="Palatino Linotype" w:cs="Palatino Linotype" w:eastAsia="Palatino Linotype" w:hAnsi="Palatino Linotype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Fonts w:ascii="Palatino Linotype" w:cs="Palatino Linotype" w:eastAsia="Palatino Linotype" w:hAnsi="Palatino Linotype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 out of </w:t>
          </w:r>
          <w:r w:rsidDel="00000000" w:rsidR="00000000" w:rsidRPr="00000000">
            <w:rPr>
              <w:rFonts w:ascii="Palatino Linotype" w:cs="Palatino Linotype" w:eastAsia="Palatino Linotype" w:hAnsi="Palatino Linotype"/>
              <w:b w:val="0"/>
              <w:i w:val="1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3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contextualSpacing w:val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contextualSpacing w:val="0"/>
      <w:jc w:val="left"/>
      <w:rPr>
        <w:rFonts w:ascii="Palatino Linotype" w:cs="Palatino Linotype" w:eastAsia="Palatino Linotype" w:hAnsi="Palatino Linotype"/>
        <w:i w:val="1"/>
      </w:rPr>
    </w:pPr>
    <w:r w:rsidDel="00000000" w:rsidR="00000000" w:rsidRPr="00000000">
      <w:rPr>
        <w:rtl w:val="0"/>
      </w:rPr>
    </w:r>
  </w:p>
  <w:tbl>
    <w:tblPr>
      <w:tblStyle w:val="Table1"/>
      <w:tblW w:w="10710.0" w:type="dxa"/>
      <w:jc w:val="center"/>
      <w:tblLayout w:type="fixed"/>
      <w:tblLook w:val="0400"/>
    </w:tblPr>
    <w:tblGrid>
      <w:gridCol w:w="4788"/>
      <w:gridCol w:w="5922"/>
      <w:tblGridChange w:id="0">
        <w:tblGrid>
          <w:gridCol w:w="4788"/>
          <w:gridCol w:w="5922"/>
        </w:tblGrid>
      </w:tblGridChange>
    </w:tblGrid>
    <w:tr>
      <w:tc>
        <w:tcPr>
          <w:shd w:fill="auto" w:val="clear"/>
        </w:tcPr>
        <w:p w:rsidR="00000000" w:rsidDel="00000000" w:rsidP="00000000" w:rsidRDefault="00000000" w:rsidRPr="00000000" w14:paraId="0000003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contextualSpacing w:val="0"/>
            <w:jc w:val="left"/>
            <w:rPr>
              <w:rFonts w:ascii="Palatino Linotype" w:cs="Palatino Linotype" w:eastAsia="Palatino Linotype" w:hAnsi="Palatino Linotype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Palatino Linotype" w:cs="Palatino Linotype" w:eastAsia="Palatino Linotype" w:hAnsi="Palatino Linotype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CS 471</w:t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contextualSpacing w:val="0"/>
            <w:jc w:val="left"/>
            <w:rPr>
              <w:rFonts w:ascii="Palatino Linotype" w:cs="Palatino Linotype" w:eastAsia="Palatino Linotype" w:hAnsi="Palatino Linotype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Palatino Linotype" w:cs="Palatino Linotype" w:eastAsia="Palatino Linotype" w:hAnsi="Palatino Linotype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Spring 2018</w:t>
          </w:r>
        </w:p>
      </w:tc>
      <w:tc>
        <w:tcPr>
          <w:shd w:fill="auto" w:val="clear"/>
        </w:tcPr>
        <w:p w:rsidR="00000000" w:rsidDel="00000000" w:rsidP="00000000" w:rsidRDefault="00000000" w:rsidRPr="00000000" w14:paraId="0000003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contextualSpacing w:val="0"/>
            <w:jc w:val="right"/>
            <w:rPr>
              <w:rFonts w:ascii="Palatino Linotype" w:cs="Palatino Linotype" w:eastAsia="Palatino Linotype" w:hAnsi="Palatino Linotype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Palatino Linotype" w:cs="Palatino Linotype" w:eastAsia="Palatino Linotype" w:hAnsi="Palatino Linotype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First Name: ______</w:t>
          </w:r>
          <w:r w:rsidDel="00000000" w:rsidR="00000000" w:rsidRPr="00000000">
            <w:rPr>
              <w:rFonts w:ascii="Palatino Linotype" w:cs="Palatino Linotype" w:eastAsia="Palatino Linotype" w:hAnsi="Palatino Linotype"/>
              <w:rtl w:val="0"/>
            </w:rPr>
            <w:t xml:space="preserve">Ahram</w:t>
          </w:r>
          <w:r w:rsidDel="00000000" w:rsidR="00000000" w:rsidRPr="00000000">
            <w:rPr>
              <w:rFonts w:ascii="Palatino Linotype" w:cs="Palatino Linotype" w:eastAsia="Palatino Linotype" w:hAnsi="Palatino Linotype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_______</w:t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contextualSpacing w:val="0"/>
            <w:jc w:val="right"/>
            <w:rPr>
              <w:rFonts w:ascii="Palatino Linotype" w:cs="Palatino Linotype" w:eastAsia="Palatino Linotype" w:hAnsi="Palatino Linotype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Palatino Linotype" w:cs="Palatino Linotype" w:eastAsia="Palatino Linotype" w:hAnsi="Palatino Linotype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Last Name: _______</w:t>
          </w:r>
          <w:r w:rsidDel="00000000" w:rsidR="00000000" w:rsidRPr="00000000">
            <w:rPr>
              <w:rFonts w:ascii="Palatino Linotype" w:cs="Palatino Linotype" w:eastAsia="Palatino Linotype" w:hAnsi="Palatino Linotype"/>
              <w:rtl w:val="0"/>
            </w:rPr>
            <w:t xml:space="preserve">Kim</w:t>
          </w:r>
          <w:r w:rsidDel="00000000" w:rsidR="00000000" w:rsidRPr="00000000">
            <w:rPr>
              <w:rFonts w:ascii="Palatino Linotype" w:cs="Palatino Linotype" w:eastAsia="Palatino Linotype" w:hAnsi="Palatino Linotype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________</w:t>
          </w:r>
        </w:p>
      </w:tc>
    </w:tr>
  </w:tbl>
  <w:p w:rsidR="00000000" w:rsidDel="00000000" w:rsidP="00000000" w:rsidRDefault="00000000" w:rsidRPr="00000000" w14:paraId="0000003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contextualSpacing w:val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Rule="auto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4.png"/><Relationship Id="rId22" Type="http://schemas.openxmlformats.org/officeDocument/2006/relationships/image" Target="media/image24.png"/><Relationship Id="rId21" Type="http://schemas.openxmlformats.org/officeDocument/2006/relationships/image" Target="media/image37.png"/><Relationship Id="rId24" Type="http://schemas.openxmlformats.org/officeDocument/2006/relationships/image" Target="media/image10.png"/><Relationship Id="rId23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23.png"/><Relationship Id="rId25" Type="http://schemas.openxmlformats.org/officeDocument/2006/relationships/image" Target="media/image51.png"/><Relationship Id="rId28" Type="http://schemas.openxmlformats.org/officeDocument/2006/relationships/image" Target="media/image57.png"/><Relationship Id="rId27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55.png"/><Relationship Id="rId29" Type="http://schemas.openxmlformats.org/officeDocument/2006/relationships/image" Target="media/image21.png"/><Relationship Id="rId7" Type="http://schemas.openxmlformats.org/officeDocument/2006/relationships/image" Target="media/image45.png"/><Relationship Id="rId8" Type="http://schemas.openxmlformats.org/officeDocument/2006/relationships/image" Target="media/image47.png"/><Relationship Id="rId31" Type="http://schemas.openxmlformats.org/officeDocument/2006/relationships/image" Target="media/image52.png"/><Relationship Id="rId30" Type="http://schemas.openxmlformats.org/officeDocument/2006/relationships/image" Target="media/image50.png"/><Relationship Id="rId11" Type="http://schemas.openxmlformats.org/officeDocument/2006/relationships/image" Target="media/image9.png"/><Relationship Id="rId33" Type="http://schemas.openxmlformats.org/officeDocument/2006/relationships/image" Target="media/image62.png"/><Relationship Id="rId10" Type="http://schemas.openxmlformats.org/officeDocument/2006/relationships/image" Target="media/image8.png"/><Relationship Id="rId32" Type="http://schemas.openxmlformats.org/officeDocument/2006/relationships/image" Target="media/image58.png"/><Relationship Id="rId13" Type="http://schemas.openxmlformats.org/officeDocument/2006/relationships/image" Target="media/image61.png"/><Relationship Id="rId35" Type="http://schemas.openxmlformats.org/officeDocument/2006/relationships/image" Target="media/image56.png"/><Relationship Id="rId12" Type="http://schemas.openxmlformats.org/officeDocument/2006/relationships/image" Target="media/image53.png"/><Relationship Id="rId34" Type="http://schemas.openxmlformats.org/officeDocument/2006/relationships/image" Target="media/image39.png"/><Relationship Id="rId15" Type="http://schemas.openxmlformats.org/officeDocument/2006/relationships/image" Target="media/image42.png"/><Relationship Id="rId37" Type="http://schemas.openxmlformats.org/officeDocument/2006/relationships/image" Target="media/image60.png"/><Relationship Id="rId14" Type="http://schemas.openxmlformats.org/officeDocument/2006/relationships/image" Target="media/image63.png"/><Relationship Id="rId36" Type="http://schemas.openxmlformats.org/officeDocument/2006/relationships/image" Target="media/image46.png"/><Relationship Id="rId17" Type="http://schemas.openxmlformats.org/officeDocument/2006/relationships/image" Target="media/image54.png"/><Relationship Id="rId39" Type="http://schemas.openxmlformats.org/officeDocument/2006/relationships/footer" Target="footer1.xml"/><Relationship Id="rId16" Type="http://schemas.openxmlformats.org/officeDocument/2006/relationships/image" Target="media/image64.png"/><Relationship Id="rId38" Type="http://schemas.openxmlformats.org/officeDocument/2006/relationships/header" Target="header1.xml"/><Relationship Id="rId19" Type="http://schemas.openxmlformats.org/officeDocument/2006/relationships/image" Target="media/image59.png"/><Relationship Id="rId18" Type="http://schemas.openxmlformats.org/officeDocument/2006/relationships/image" Target="media/image4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alatinoLinotype-regular.ttf"/><Relationship Id="rId2" Type="http://schemas.openxmlformats.org/officeDocument/2006/relationships/font" Target="fonts/PalatinoLinotype-bold.ttf"/><Relationship Id="rId3" Type="http://schemas.openxmlformats.org/officeDocument/2006/relationships/font" Target="fonts/PalatinoLinotype-italic.ttf"/><Relationship Id="rId4" Type="http://schemas.openxmlformats.org/officeDocument/2006/relationships/font" Target="fonts/PalatinoLinotyp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